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3C" w:rsidRDefault="00FA6E32"/>
    <w:p w:rsidR="00FA6E32" w:rsidRDefault="00FA6E32"/>
    <w:p w:rsidR="00FA6E32" w:rsidRDefault="00FA6E32"/>
    <w:p w:rsidR="00FA6E32" w:rsidRDefault="00FA6E32" w:rsidP="00FA6E32">
      <w:pPr>
        <w:pStyle w:val="NormalWeb"/>
        <w:shd w:val="clear" w:color="auto" w:fill="FFFFFF"/>
        <w:spacing w:line="235" w:lineRule="atLeast"/>
        <w:ind w:right="12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 DE NITERÓI</w:t>
      </w:r>
    </w:p>
    <w:p w:rsidR="00FA6E32" w:rsidRDefault="00FA6E32" w:rsidP="00FA6E32">
      <w:pPr>
        <w:pStyle w:val="NormalWeb"/>
        <w:shd w:val="clear" w:color="auto" w:fill="FFFFFF"/>
        <w:spacing w:line="235" w:lineRule="atLeast"/>
        <w:ind w:right="12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SECRETARIA EXECUTIVA</w:t>
      </w:r>
    </w:p>
    <w:p w:rsidR="00FA6E32" w:rsidRDefault="00FA6E32" w:rsidP="00FA6E32">
      <w:pPr>
        <w:pStyle w:val="NormalWeb"/>
        <w:shd w:val="clear" w:color="auto" w:fill="FFFFFF"/>
        <w:spacing w:line="235" w:lineRule="atLeast"/>
        <w:ind w:right="12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E32" w:rsidRDefault="00FA6E32" w:rsidP="00FA6E32">
      <w:pPr>
        <w:pStyle w:val="NormalWeb"/>
        <w:shd w:val="clear" w:color="auto" w:fill="FFFFFF"/>
        <w:spacing w:line="235" w:lineRule="atLeast"/>
        <w:ind w:right="12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Despacho do Secretário</w:t>
      </w:r>
      <w:bookmarkStart w:id="0" w:name="_GoBack"/>
      <w:bookmarkEnd w:id="0"/>
    </w:p>
    <w:p w:rsidR="00FA6E32" w:rsidRDefault="00FA6E32" w:rsidP="00FA6E32">
      <w:pPr>
        <w:pStyle w:val="NormalWeb"/>
        <w:shd w:val="clear" w:color="auto" w:fill="FFFFFF"/>
        <w:spacing w:line="235" w:lineRule="atLeast"/>
        <w:ind w:right="12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E32" w:rsidRDefault="00FA6E32" w:rsidP="00FA6E32">
      <w:pPr>
        <w:pStyle w:val="NormalWeb"/>
        <w:shd w:val="clear" w:color="auto" w:fill="FFFFFF"/>
        <w:spacing w:line="235" w:lineRule="atLeast"/>
        <w:ind w:right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Processo: 190000099/2018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Fica transferida da Secretaria Executiva para a Administração Regional do Fonseca a gestão do Termo de Colaboração com a Organização da Sociedade Civil (OSC), cujo objeto é a requalificação e a gestão administrativa dos espaços “NOVA GERAÇÃO” (ENG), nos autos do processo 190/099/2018, em conformidade com o art. 35, inciso V, alínea “g”, inciso VI, e § 3º, todos da Lei nº 13.019/2014.</w:t>
      </w:r>
    </w:p>
    <w:p w:rsidR="00FA6E32" w:rsidRDefault="00FA6E32" w:rsidP="00FA6E32">
      <w:pPr>
        <w:pStyle w:val="NormalWeb"/>
        <w:shd w:val="clear" w:color="auto" w:fill="FFFFFF"/>
        <w:spacing w:line="23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6E32" w:rsidRPr="0054139A" w:rsidRDefault="00FA6E32" w:rsidP="00FA6E32">
      <w:pPr>
        <w:pStyle w:val="NormalWeb"/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541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Publicado no Diário Oficial do Município em: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541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julho de 2019</w:t>
      </w:r>
    </w:p>
    <w:p w:rsidR="00FA6E32" w:rsidRPr="009C3119" w:rsidRDefault="00FA6E32" w:rsidP="00FA6E32">
      <w:pPr>
        <w:rPr>
          <w:rFonts w:ascii="Times New Roman" w:hAnsi="Times New Roman" w:cs="Times New Roman"/>
        </w:rPr>
      </w:pPr>
    </w:p>
    <w:p w:rsidR="00FA6E32" w:rsidRDefault="00FA6E32"/>
    <w:sectPr w:rsidR="00FA6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32"/>
    <w:rsid w:val="006B4342"/>
    <w:rsid w:val="00791A32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E956"/>
  <w15:chartTrackingRefBased/>
  <w15:docId w15:val="{A51F6631-5CC4-43F6-851E-14953EC6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E32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Sorrini Peres Ortiz</dc:creator>
  <cp:keywords/>
  <dc:description/>
  <cp:lastModifiedBy>Marilia Sorrini Peres Ortiz</cp:lastModifiedBy>
  <cp:revision>1</cp:revision>
  <dcterms:created xsi:type="dcterms:W3CDTF">2019-07-29T16:10:00Z</dcterms:created>
  <dcterms:modified xsi:type="dcterms:W3CDTF">2019-07-29T16:15:00Z</dcterms:modified>
</cp:coreProperties>
</file>